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47E" w:rsidRDefault="00AE047E" w:rsidP="0040293B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1828800" cy="70485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93B" w:rsidRPr="00AE047E" w:rsidRDefault="00AE047E" w:rsidP="00AE047E">
      <w:pPr>
        <w:tabs>
          <w:tab w:val="left" w:pos="5850"/>
        </w:tabs>
      </w:pPr>
      <w:r>
        <w:tab/>
      </w:r>
    </w:p>
    <w:p w:rsidR="005078C1" w:rsidRDefault="005078C1" w:rsidP="005C6525">
      <w:pPr>
        <w:jc w:val="center"/>
        <w:rPr>
          <w:rFonts w:ascii="Arial" w:hAnsi="Arial" w:cs="Arial"/>
          <w:b/>
          <w:sz w:val="40"/>
          <w:szCs w:val="40"/>
          <w:lang w:eastAsia="de-DE"/>
        </w:rPr>
      </w:pPr>
      <w:r w:rsidRPr="005078C1">
        <w:rPr>
          <w:rFonts w:ascii="Arial" w:hAnsi="Arial" w:cs="Arial"/>
          <w:b/>
          <w:sz w:val="40"/>
          <w:szCs w:val="40"/>
          <w:lang w:eastAsia="de-DE"/>
        </w:rPr>
        <w:t>Fachschaft Deutsch</w:t>
      </w:r>
    </w:p>
    <w:p w:rsidR="005C6525" w:rsidRPr="005C6525" w:rsidRDefault="005C6525" w:rsidP="005C6525">
      <w:pPr>
        <w:jc w:val="center"/>
        <w:rPr>
          <w:rFonts w:ascii="Arial" w:hAnsi="Arial" w:cs="Arial"/>
          <w:b/>
          <w:sz w:val="40"/>
          <w:szCs w:val="40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11"/>
        <w:gridCol w:w="6373"/>
      </w:tblGrid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Fachleiterin</w:t>
            </w:r>
          </w:p>
        </w:tc>
        <w:tc>
          <w:tcPr>
            <w:tcW w:w="6373" w:type="dxa"/>
          </w:tcPr>
          <w:p w:rsidR="00AF0568" w:rsidRPr="001F573B" w:rsidRDefault="00AF0568" w:rsidP="00A4695C">
            <w:pPr>
              <w:rPr>
                <w:rFonts w:ascii="Arial" w:hAnsi="Arial" w:cs="Arial"/>
                <w:lang w:eastAsia="de-DE"/>
              </w:rPr>
            </w:pPr>
            <w:r w:rsidRPr="001F573B">
              <w:rPr>
                <w:rFonts w:ascii="Arial" w:hAnsi="Arial" w:cs="Arial"/>
                <w:lang w:eastAsia="de-DE"/>
              </w:rPr>
              <w:t xml:space="preserve">Nadine </w:t>
            </w:r>
            <w:r w:rsidR="00A4695C">
              <w:rPr>
                <w:rFonts w:ascii="Arial" w:hAnsi="Arial" w:cs="Arial"/>
                <w:lang w:eastAsia="de-DE"/>
              </w:rPr>
              <w:t>Höntze</w:t>
            </w:r>
            <w:bookmarkStart w:id="0" w:name="_GoBack"/>
            <w:bookmarkEnd w:id="0"/>
          </w:p>
        </w:tc>
      </w:tr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Fachbereichsleiter Sprachen</w:t>
            </w:r>
          </w:p>
        </w:tc>
        <w:tc>
          <w:tcPr>
            <w:tcW w:w="6373" w:type="dxa"/>
          </w:tcPr>
          <w:p w:rsidR="00AF0568" w:rsidRPr="001F573B" w:rsidRDefault="00AF0568" w:rsidP="00AF0568">
            <w:pPr>
              <w:rPr>
                <w:rFonts w:ascii="Arial" w:hAnsi="Arial" w:cs="Arial"/>
                <w:lang w:eastAsia="de-DE"/>
              </w:rPr>
            </w:pPr>
            <w:r w:rsidRPr="001F573B">
              <w:rPr>
                <w:rFonts w:ascii="Arial" w:hAnsi="Arial" w:cs="Arial"/>
                <w:lang w:eastAsia="de-DE"/>
              </w:rPr>
              <w:t>Vincent Stiller</w:t>
            </w:r>
          </w:p>
        </w:tc>
      </w:tr>
      <w:tr w:rsidR="00AF0568" w:rsidTr="003B0D88">
        <w:tc>
          <w:tcPr>
            <w:tcW w:w="2711" w:type="dxa"/>
          </w:tcPr>
          <w:p w:rsidR="00AF0568" w:rsidRDefault="001F573B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Fachbereichskonferenz</w:t>
            </w:r>
          </w:p>
        </w:tc>
        <w:tc>
          <w:tcPr>
            <w:tcW w:w="6373" w:type="dxa"/>
          </w:tcPr>
          <w:p w:rsidR="001F573B" w:rsidRDefault="001F573B" w:rsidP="001F573B">
            <w:pPr>
              <w:rPr>
                <w:rFonts w:ascii="Arial" w:hAnsi="Arial" w:cs="Arial"/>
              </w:rPr>
            </w:pPr>
            <w:r w:rsidRPr="001F573B">
              <w:rPr>
                <w:rFonts w:ascii="Arial" w:hAnsi="Arial" w:cs="Arial"/>
              </w:rPr>
              <w:t>mindestens einmal im Halbjahr und v</w:t>
            </w:r>
            <w:r>
              <w:rPr>
                <w:rFonts w:ascii="Arial" w:hAnsi="Arial" w:cs="Arial"/>
              </w:rPr>
              <w:t>erständigt sich u.a. über Inhalte</w:t>
            </w:r>
            <w:r w:rsidRPr="001F573B">
              <w:rPr>
                <w:rFonts w:ascii="Arial" w:hAnsi="Arial" w:cs="Arial"/>
              </w:rPr>
              <w:t xml:space="preserve"> des U</w:t>
            </w:r>
            <w:r w:rsidR="006558D0">
              <w:rPr>
                <w:rFonts w:ascii="Arial" w:hAnsi="Arial" w:cs="Arial"/>
              </w:rPr>
              <w:t>nterrichts, der Benotung, die</w:t>
            </w:r>
            <w:r w:rsidRPr="001F573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 w:rsidR="006558D0">
              <w:rPr>
                <w:rFonts w:ascii="Arial" w:hAnsi="Arial" w:cs="Arial"/>
              </w:rPr>
              <w:t>uswahl von Unterrichtsmaterial, außerschulische Lernorte und Projekte</w:t>
            </w:r>
          </w:p>
          <w:p w:rsidR="00AF0568" w:rsidRPr="001F573B" w:rsidRDefault="001F573B" w:rsidP="00AF0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Termine hierfür stehen im Jahresplan und werden kurzfristig noch einmal in der wöchentlichen Lehrerinfomail bekanntgegeben.</w:t>
            </w:r>
          </w:p>
        </w:tc>
      </w:tr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Lehrwerk</w:t>
            </w:r>
          </w:p>
        </w:tc>
        <w:tc>
          <w:tcPr>
            <w:tcW w:w="6373" w:type="dxa"/>
          </w:tcPr>
          <w:p w:rsidR="00AF0568" w:rsidRPr="001F573B" w:rsidRDefault="001F573B" w:rsidP="00AF0568">
            <w:pPr>
              <w:rPr>
                <w:rFonts w:ascii="Arial" w:hAnsi="Arial" w:cs="Arial"/>
                <w:lang w:eastAsia="de-DE"/>
              </w:rPr>
            </w:pPr>
            <w:r w:rsidRPr="001F573B">
              <w:rPr>
                <w:rFonts w:ascii="Arial" w:hAnsi="Arial" w:cs="Arial"/>
                <w:lang w:eastAsia="de-DE"/>
              </w:rPr>
              <w:t>Wortstark plus</w:t>
            </w:r>
          </w:p>
          <w:p w:rsidR="001F573B" w:rsidRDefault="006558D0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zu dem Buch </w:t>
            </w:r>
            <w:r w:rsidR="001F573B" w:rsidRPr="001F573B">
              <w:rPr>
                <w:rFonts w:ascii="Arial" w:hAnsi="Arial" w:cs="Arial"/>
                <w:lang w:eastAsia="de-DE"/>
              </w:rPr>
              <w:t>ergänzende Unterricht</w:t>
            </w:r>
            <w:r>
              <w:rPr>
                <w:rFonts w:ascii="Arial" w:hAnsi="Arial" w:cs="Arial"/>
                <w:lang w:eastAsia="de-DE"/>
              </w:rPr>
              <w:t>s</w:t>
            </w:r>
            <w:r w:rsidR="001F573B" w:rsidRPr="001F573B">
              <w:rPr>
                <w:rFonts w:ascii="Arial" w:hAnsi="Arial" w:cs="Arial"/>
                <w:lang w:eastAsia="de-DE"/>
              </w:rPr>
              <w:t>materialien und Lehrermaterialen können über die Fachleitung ausgeliehen werden.</w:t>
            </w:r>
          </w:p>
        </w:tc>
      </w:tr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weitere Materialien</w:t>
            </w:r>
          </w:p>
        </w:tc>
        <w:tc>
          <w:tcPr>
            <w:tcW w:w="6373" w:type="dxa"/>
          </w:tcPr>
          <w:p w:rsidR="00AF0568" w:rsidRPr="006558D0" w:rsidRDefault="006558D0" w:rsidP="00EB74E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lang w:eastAsia="de-DE"/>
              </w:rPr>
            </w:pPr>
            <w:r w:rsidRPr="006558D0">
              <w:rPr>
                <w:rFonts w:ascii="Arial" w:hAnsi="Arial" w:cs="Arial"/>
                <w:lang w:eastAsia="de-DE"/>
              </w:rPr>
              <w:t>Lektüren im Klassensatz, Lesebücher und Nachschlagewerke befinden sich im „Deutschregal“ im 2. Lehrerzimmer</w:t>
            </w:r>
          </w:p>
          <w:p w:rsidR="006558D0" w:rsidRPr="001F573B" w:rsidRDefault="006558D0" w:rsidP="00EB74E8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  <w:lang w:eastAsia="de-DE"/>
              </w:rPr>
            </w:pPr>
            <w:r w:rsidRPr="006558D0">
              <w:rPr>
                <w:rFonts w:ascii="Arial" w:hAnsi="Arial" w:cs="Arial"/>
                <w:lang w:eastAsia="de-DE"/>
              </w:rPr>
              <w:t>Ordner verschiedener Verlage mit Kopiervorlagen zu den Themen  einzelner Jahrgänge stehen im Kopierraum an der rechten Wand.</w:t>
            </w:r>
          </w:p>
        </w:tc>
      </w:tr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Leistungsbewertung</w:t>
            </w:r>
          </w:p>
        </w:tc>
        <w:tc>
          <w:tcPr>
            <w:tcW w:w="6373" w:type="dxa"/>
          </w:tcPr>
          <w:p w:rsidR="00AF0568" w:rsidRPr="00EB74E8" w:rsidRDefault="00AF0568" w:rsidP="00EB74E8">
            <w:pPr>
              <w:pStyle w:val="Listenabsatz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</w:tc>
      </w:tr>
      <w:tr w:rsidR="00AF0568" w:rsidTr="003B0D88">
        <w:tc>
          <w:tcPr>
            <w:tcW w:w="2711" w:type="dxa"/>
          </w:tcPr>
          <w:p w:rsidR="00AF0568" w:rsidRDefault="00AF0568" w:rsidP="00AF0568">
            <w:pPr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  <w:lang w:eastAsia="de-DE"/>
              </w:rPr>
              <w:t>regelmäßige Veranstaltungen</w:t>
            </w:r>
          </w:p>
        </w:tc>
        <w:tc>
          <w:tcPr>
            <w:tcW w:w="6373" w:type="dxa"/>
          </w:tcPr>
          <w:p w:rsidR="000D438F" w:rsidRPr="003B0D88" w:rsidRDefault="00BA1B83" w:rsidP="003B0D88">
            <w:pPr>
              <w:rPr>
                <w:rFonts w:ascii="Arial" w:hAnsi="Arial" w:cs="Arial"/>
                <w:u w:val="single"/>
                <w:lang w:eastAsia="de-DE"/>
              </w:rPr>
            </w:pPr>
            <w:r w:rsidRPr="003B0D88">
              <w:rPr>
                <w:rFonts w:ascii="Arial" w:hAnsi="Arial" w:cs="Arial"/>
                <w:u w:val="single"/>
                <w:lang w:eastAsia="de-DE"/>
              </w:rPr>
              <w:t>Vorlesewettbewerb</w:t>
            </w:r>
            <w:r w:rsidR="000D438F" w:rsidRPr="003B0D88">
              <w:rPr>
                <w:rFonts w:ascii="Arial" w:hAnsi="Arial" w:cs="Arial"/>
                <w:u w:val="single"/>
                <w:lang w:eastAsia="de-DE"/>
              </w:rPr>
              <w:t xml:space="preserve">   </w:t>
            </w:r>
          </w:p>
          <w:p w:rsidR="000D438F" w:rsidRPr="003B0D88" w:rsidRDefault="000D438F" w:rsidP="003B0D88">
            <w:pPr>
              <w:rPr>
                <w:rFonts w:ascii="Arial" w:hAnsi="Arial" w:cs="Arial"/>
                <w:lang w:eastAsia="de-DE"/>
              </w:rPr>
            </w:pPr>
            <w:r w:rsidRPr="00B0690A">
              <w:rPr>
                <w:rFonts w:ascii="Arial" w:hAnsi="Arial" w:cs="Arial"/>
                <w:lang w:eastAsia="de-DE"/>
              </w:rPr>
              <w:t>findet jährlich Anfang Dezember sta</w:t>
            </w:r>
            <w:r w:rsidR="00431417" w:rsidRPr="00B0690A">
              <w:rPr>
                <w:rFonts w:ascii="Arial" w:hAnsi="Arial" w:cs="Arial"/>
                <w:lang w:eastAsia="de-DE"/>
              </w:rPr>
              <w:t>tt</w:t>
            </w:r>
            <w:r w:rsidR="00B0690A">
              <w:rPr>
                <w:rFonts w:ascii="Arial" w:hAnsi="Arial" w:cs="Arial"/>
                <w:lang w:eastAsia="de-DE"/>
              </w:rPr>
              <w:t>. J</w:t>
            </w:r>
            <w:r w:rsidRPr="00B0690A">
              <w:rPr>
                <w:rFonts w:ascii="Arial" w:hAnsi="Arial" w:cs="Arial"/>
                <w:lang w:eastAsia="de-DE"/>
              </w:rPr>
              <w:t xml:space="preserve">ede Klasse wählt </w:t>
            </w:r>
            <w:r w:rsidR="00B0690A">
              <w:rPr>
                <w:rFonts w:ascii="Arial" w:hAnsi="Arial" w:cs="Arial"/>
                <w:lang w:eastAsia="de-DE"/>
              </w:rPr>
              <w:t xml:space="preserve">hierfür </w:t>
            </w:r>
            <w:r w:rsidRPr="00B0690A">
              <w:rPr>
                <w:rFonts w:ascii="Arial" w:hAnsi="Arial" w:cs="Arial"/>
                <w:lang w:eastAsia="de-DE"/>
              </w:rPr>
              <w:t>eine/n Leser/in, eine/n Ersatzkandidaten/in und ein Jurym</w:t>
            </w:r>
            <w:r w:rsidR="00431417" w:rsidRPr="00B0690A">
              <w:rPr>
                <w:rFonts w:ascii="Arial" w:hAnsi="Arial" w:cs="Arial"/>
                <w:lang w:eastAsia="de-DE"/>
              </w:rPr>
              <w:t>itglied aus</w:t>
            </w:r>
            <w:r w:rsidR="00B0690A">
              <w:rPr>
                <w:rFonts w:ascii="Arial" w:hAnsi="Arial" w:cs="Arial"/>
                <w:lang w:eastAsia="de-DE"/>
              </w:rPr>
              <w:t>.</w:t>
            </w:r>
            <w:r w:rsidR="00431417" w:rsidRPr="00B0690A">
              <w:rPr>
                <w:rFonts w:ascii="Arial" w:hAnsi="Arial" w:cs="Arial"/>
                <w:lang w:eastAsia="de-DE"/>
              </w:rPr>
              <w:t xml:space="preserve"> </w:t>
            </w:r>
            <w:r w:rsidR="00B0690A">
              <w:rPr>
                <w:rFonts w:ascii="Arial" w:hAnsi="Arial" w:cs="Arial"/>
                <w:lang w:eastAsia="de-DE"/>
              </w:rPr>
              <w:t>J</w:t>
            </w:r>
            <w:r w:rsidRPr="00B0690A">
              <w:rPr>
                <w:rFonts w:ascii="Arial" w:hAnsi="Arial" w:cs="Arial"/>
                <w:lang w:eastAsia="de-DE"/>
              </w:rPr>
              <w:t>ahrgangsweise wird ein</w:t>
            </w:r>
            <w:r w:rsidR="00431417" w:rsidRPr="00B0690A">
              <w:rPr>
                <w:rFonts w:ascii="Arial" w:hAnsi="Arial" w:cs="Arial"/>
                <w:lang w:eastAsia="de-DE"/>
              </w:rPr>
              <w:t>/e</w:t>
            </w:r>
            <w:r w:rsidRPr="00B0690A">
              <w:rPr>
                <w:rFonts w:ascii="Arial" w:hAnsi="Arial" w:cs="Arial"/>
                <w:lang w:eastAsia="de-DE"/>
              </w:rPr>
              <w:t xml:space="preserve"> Sieger/in ermittelt</w:t>
            </w:r>
            <w:r w:rsidR="003B0D88">
              <w:rPr>
                <w:rFonts w:ascii="Arial" w:hAnsi="Arial" w:cs="Arial"/>
                <w:lang w:eastAsia="de-DE"/>
              </w:rPr>
              <w:t>.</w:t>
            </w:r>
            <w:r w:rsidRPr="00B0690A">
              <w:rPr>
                <w:rFonts w:ascii="Arial" w:hAnsi="Arial" w:cs="Arial"/>
                <w:sz w:val="24"/>
                <w:szCs w:val="24"/>
                <w:lang w:eastAsia="de-DE"/>
              </w:rPr>
              <w:t xml:space="preserve"> </w:t>
            </w:r>
            <w:r w:rsidR="003B0D88">
              <w:rPr>
                <w:rFonts w:ascii="Arial" w:hAnsi="Arial" w:cs="Arial"/>
                <w:lang w:eastAsia="de-DE"/>
              </w:rPr>
              <w:t>Z</w:t>
            </w:r>
            <w:r w:rsidR="00431417" w:rsidRPr="003B0D88">
              <w:rPr>
                <w:rFonts w:ascii="Arial" w:hAnsi="Arial" w:cs="Arial"/>
                <w:lang w:eastAsia="de-DE"/>
              </w:rPr>
              <w:t>usätzlich gibt es Lesevorträge in anderen Sprachen unserer Schüler/innen</w:t>
            </w:r>
            <w:r w:rsidR="003B0D88">
              <w:rPr>
                <w:rFonts w:ascii="Arial" w:hAnsi="Arial" w:cs="Arial"/>
                <w:sz w:val="24"/>
                <w:szCs w:val="24"/>
                <w:lang w:eastAsia="de-DE"/>
              </w:rPr>
              <w:t>.</w:t>
            </w:r>
            <w:r w:rsidRPr="003B0D88">
              <w:rPr>
                <w:rFonts w:ascii="Arial" w:hAnsi="Arial" w:cs="Arial"/>
                <w:sz w:val="24"/>
                <w:szCs w:val="24"/>
                <w:lang w:eastAsia="de-DE"/>
              </w:rPr>
              <w:t xml:space="preserve">                                                 </w:t>
            </w:r>
          </w:p>
          <w:p w:rsidR="003B0D88" w:rsidRPr="003B0D88" w:rsidRDefault="00BA1B83" w:rsidP="003B0D88">
            <w:pPr>
              <w:rPr>
                <w:rFonts w:ascii="Arial" w:hAnsi="Arial" w:cs="Arial"/>
                <w:u w:val="single"/>
                <w:lang w:eastAsia="de-DE"/>
              </w:rPr>
            </w:pPr>
            <w:r w:rsidRPr="003B0D88">
              <w:rPr>
                <w:rFonts w:ascii="Arial" w:hAnsi="Arial" w:cs="Arial"/>
                <w:u w:val="single"/>
                <w:lang w:eastAsia="de-DE"/>
              </w:rPr>
              <w:t>Theaterbesuche</w:t>
            </w:r>
          </w:p>
          <w:p w:rsidR="003B0D88" w:rsidRPr="003B0D88" w:rsidRDefault="003B0D88" w:rsidP="003B0D88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einmal im Jahr geht jede Klasse ins Theater. Gleich zu Beginn eines Schuljahres werden von den Deutschlehrkräften aus dem Programm geeignete Vorführungen ausgewählt. Susanna Dargel organisiert die Karten.</w:t>
            </w:r>
          </w:p>
          <w:p w:rsidR="00BA1B83" w:rsidRPr="003B0D88" w:rsidRDefault="00BA1B83" w:rsidP="003B0D88">
            <w:pPr>
              <w:rPr>
                <w:rFonts w:ascii="Arial" w:hAnsi="Arial" w:cs="Arial"/>
                <w:u w:val="single"/>
                <w:lang w:eastAsia="de-DE"/>
              </w:rPr>
            </w:pPr>
            <w:r w:rsidRPr="003B0D88">
              <w:rPr>
                <w:rFonts w:ascii="Arial" w:hAnsi="Arial" w:cs="Arial"/>
                <w:u w:val="single"/>
                <w:lang w:eastAsia="de-DE"/>
              </w:rPr>
              <w:t>Schulz</w:t>
            </w:r>
          </w:p>
          <w:p w:rsidR="003B0D88" w:rsidRPr="003B0D88" w:rsidRDefault="003B0D88" w:rsidP="003B0D88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die Wolfsburger Oberschule nimmt einmal jährlich an dem Projekt der Braunschweiger Zeitung „Schule und Zeitung“ teil</w:t>
            </w:r>
          </w:p>
        </w:tc>
      </w:tr>
    </w:tbl>
    <w:p w:rsidR="005078C1" w:rsidRDefault="005078C1" w:rsidP="00AF0568">
      <w:pPr>
        <w:rPr>
          <w:rFonts w:ascii="Arial" w:hAnsi="Arial" w:cs="Arial"/>
          <w:sz w:val="24"/>
          <w:szCs w:val="24"/>
          <w:lang w:eastAsia="de-DE"/>
        </w:rPr>
      </w:pPr>
    </w:p>
    <w:p w:rsidR="003B0D88" w:rsidRPr="005078C1" w:rsidRDefault="003B0D88" w:rsidP="00AF0568">
      <w:pPr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Stand: 2/2016</w:t>
      </w:r>
    </w:p>
    <w:p w:rsidR="005D69AD" w:rsidRPr="0040293B" w:rsidRDefault="005D69AD" w:rsidP="003B0D88">
      <w:pPr>
        <w:rPr>
          <w:rFonts w:ascii="Arial" w:hAnsi="Arial" w:cs="Arial"/>
          <w:sz w:val="24"/>
          <w:szCs w:val="24"/>
          <w:lang w:eastAsia="de-DE"/>
        </w:rPr>
      </w:pPr>
    </w:p>
    <w:sectPr w:rsidR="005D69AD" w:rsidRPr="0040293B" w:rsidSect="005C6525">
      <w:headerReference w:type="default" r:id="rId9"/>
      <w:footerReference w:type="default" r:id="rId10"/>
      <w:pgSz w:w="11906" w:h="16838" w:code="9"/>
      <w:pgMar w:top="680" w:right="851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78" w:rsidRDefault="004F3178">
      <w:r>
        <w:separator/>
      </w:r>
    </w:p>
  </w:endnote>
  <w:endnote w:type="continuationSeparator" w:id="0">
    <w:p w:rsidR="004F3178" w:rsidRDefault="004F3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EE4" w:rsidRPr="00E332F2" w:rsidRDefault="00852EE4" w:rsidP="00554273">
    <w:pPr>
      <w:pStyle w:val="Fuzeile"/>
      <w:spacing w:after="0"/>
      <w:jc w:val="center"/>
      <w:rPr>
        <w:rFonts w:ascii="Arial Narrow" w:hAnsi="Arial Narrow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78" w:rsidRDefault="004F3178">
      <w:r>
        <w:separator/>
      </w:r>
    </w:p>
  </w:footnote>
  <w:footnote w:type="continuationSeparator" w:id="0">
    <w:p w:rsidR="004F3178" w:rsidRDefault="004F3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5C6" w:rsidRPr="00DB065F" w:rsidRDefault="00AA45C6" w:rsidP="0040293B">
    <w:pPr>
      <w:pStyle w:val="Kopfzeile"/>
      <w:tabs>
        <w:tab w:val="clear" w:pos="4536"/>
        <w:tab w:val="clear" w:pos="9072"/>
        <w:tab w:val="center" w:pos="7710"/>
      </w:tabs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6EE3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72E40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E983B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350F5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9FE9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858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A8A34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C28C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BA80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0E86C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73B0C"/>
    <w:multiLevelType w:val="hybridMultilevel"/>
    <w:tmpl w:val="58CE70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2F658B"/>
    <w:multiLevelType w:val="hybridMultilevel"/>
    <w:tmpl w:val="9006A65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4210CE"/>
    <w:multiLevelType w:val="hybridMultilevel"/>
    <w:tmpl w:val="0AA00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CE0C99"/>
    <w:multiLevelType w:val="hybridMultilevel"/>
    <w:tmpl w:val="0F385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EE7C5D"/>
    <w:multiLevelType w:val="hybridMultilevel"/>
    <w:tmpl w:val="A2A4E56C"/>
    <w:lvl w:ilvl="0" w:tplc="0407000F">
      <w:start w:val="1"/>
      <w:numFmt w:val="decimal"/>
      <w:lvlText w:val="%1."/>
      <w:lvlJc w:val="left"/>
      <w:pPr>
        <w:ind w:left="1426" w:hanging="360"/>
      </w:pPr>
    </w:lvl>
    <w:lvl w:ilvl="1" w:tplc="04070019" w:tentative="1">
      <w:start w:val="1"/>
      <w:numFmt w:val="lowerLetter"/>
      <w:lvlText w:val="%2."/>
      <w:lvlJc w:val="left"/>
      <w:pPr>
        <w:ind w:left="2146" w:hanging="360"/>
      </w:pPr>
    </w:lvl>
    <w:lvl w:ilvl="2" w:tplc="0407001B" w:tentative="1">
      <w:start w:val="1"/>
      <w:numFmt w:val="lowerRoman"/>
      <w:lvlText w:val="%3."/>
      <w:lvlJc w:val="right"/>
      <w:pPr>
        <w:ind w:left="2866" w:hanging="180"/>
      </w:pPr>
    </w:lvl>
    <w:lvl w:ilvl="3" w:tplc="0407000F" w:tentative="1">
      <w:start w:val="1"/>
      <w:numFmt w:val="decimal"/>
      <w:lvlText w:val="%4."/>
      <w:lvlJc w:val="left"/>
      <w:pPr>
        <w:ind w:left="3586" w:hanging="360"/>
      </w:pPr>
    </w:lvl>
    <w:lvl w:ilvl="4" w:tplc="04070019" w:tentative="1">
      <w:start w:val="1"/>
      <w:numFmt w:val="lowerLetter"/>
      <w:lvlText w:val="%5."/>
      <w:lvlJc w:val="left"/>
      <w:pPr>
        <w:ind w:left="4306" w:hanging="360"/>
      </w:pPr>
    </w:lvl>
    <w:lvl w:ilvl="5" w:tplc="0407001B" w:tentative="1">
      <w:start w:val="1"/>
      <w:numFmt w:val="lowerRoman"/>
      <w:lvlText w:val="%6."/>
      <w:lvlJc w:val="right"/>
      <w:pPr>
        <w:ind w:left="5026" w:hanging="180"/>
      </w:pPr>
    </w:lvl>
    <w:lvl w:ilvl="6" w:tplc="0407000F" w:tentative="1">
      <w:start w:val="1"/>
      <w:numFmt w:val="decimal"/>
      <w:lvlText w:val="%7."/>
      <w:lvlJc w:val="left"/>
      <w:pPr>
        <w:ind w:left="5746" w:hanging="360"/>
      </w:pPr>
    </w:lvl>
    <w:lvl w:ilvl="7" w:tplc="04070019" w:tentative="1">
      <w:start w:val="1"/>
      <w:numFmt w:val="lowerLetter"/>
      <w:lvlText w:val="%8."/>
      <w:lvlJc w:val="left"/>
      <w:pPr>
        <w:ind w:left="6466" w:hanging="360"/>
      </w:pPr>
    </w:lvl>
    <w:lvl w:ilvl="8" w:tplc="0407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5">
    <w:nsid w:val="1ABC6696"/>
    <w:multiLevelType w:val="hybridMultilevel"/>
    <w:tmpl w:val="8BF4A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9937C5"/>
    <w:multiLevelType w:val="hybridMultilevel"/>
    <w:tmpl w:val="83083A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181413"/>
    <w:multiLevelType w:val="hybridMultilevel"/>
    <w:tmpl w:val="E4E6CC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3645F1"/>
    <w:multiLevelType w:val="hybridMultilevel"/>
    <w:tmpl w:val="9E64D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372D2"/>
    <w:multiLevelType w:val="hybridMultilevel"/>
    <w:tmpl w:val="76E4A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34305"/>
    <w:multiLevelType w:val="hybridMultilevel"/>
    <w:tmpl w:val="9D28ABC6"/>
    <w:lvl w:ilvl="0" w:tplc="CB74AB1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7"/>
  </w:num>
  <w:num w:numId="13">
    <w:abstractNumId w:val="12"/>
  </w:num>
  <w:num w:numId="14">
    <w:abstractNumId w:val="10"/>
  </w:num>
  <w:num w:numId="15">
    <w:abstractNumId w:val="16"/>
  </w:num>
  <w:num w:numId="16">
    <w:abstractNumId w:val="15"/>
  </w:num>
  <w:num w:numId="17">
    <w:abstractNumId w:val="13"/>
  </w:num>
  <w:num w:numId="18">
    <w:abstractNumId w:val="18"/>
  </w:num>
  <w:num w:numId="19">
    <w:abstractNumId w:val="19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F2"/>
    <w:rsid w:val="0003787D"/>
    <w:rsid w:val="000437B2"/>
    <w:rsid w:val="000566D2"/>
    <w:rsid w:val="00075DE6"/>
    <w:rsid w:val="00091B67"/>
    <w:rsid w:val="000A5F50"/>
    <w:rsid w:val="000C1010"/>
    <w:rsid w:val="000D438F"/>
    <w:rsid w:val="000F196B"/>
    <w:rsid w:val="0013166B"/>
    <w:rsid w:val="00172E85"/>
    <w:rsid w:val="001A7D1F"/>
    <w:rsid w:val="001E58CC"/>
    <w:rsid w:val="001F573B"/>
    <w:rsid w:val="0023257E"/>
    <w:rsid w:val="002361BA"/>
    <w:rsid w:val="002469AA"/>
    <w:rsid w:val="00246CE6"/>
    <w:rsid w:val="002D17B1"/>
    <w:rsid w:val="00335570"/>
    <w:rsid w:val="00353F3D"/>
    <w:rsid w:val="00372BC0"/>
    <w:rsid w:val="00396247"/>
    <w:rsid w:val="003B039A"/>
    <w:rsid w:val="003B0D88"/>
    <w:rsid w:val="0040293B"/>
    <w:rsid w:val="00413D93"/>
    <w:rsid w:val="004275C5"/>
    <w:rsid w:val="00431417"/>
    <w:rsid w:val="00451D2E"/>
    <w:rsid w:val="00467817"/>
    <w:rsid w:val="004972F2"/>
    <w:rsid w:val="004B4B6D"/>
    <w:rsid w:val="004B757E"/>
    <w:rsid w:val="004C598A"/>
    <w:rsid w:val="004C687C"/>
    <w:rsid w:val="004E282D"/>
    <w:rsid w:val="004F3178"/>
    <w:rsid w:val="004F75C2"/>
    <w:rsid w:val="005019CC"/>
    <w:rsid w:val="005078C1"/>
    <w:rsid w:val="00511176"/>
    <w:rsid w:val="00515EF7"/>
    <w:rsid w:val="00552D48"/>
    <w:rsid w:val="00554273"/>
    <w:rsid w:val="00560F6E"/>
    <w:rsid w:val="00563A12"/>
    <w:rsid w:val="0059627A"/>
    <w:rsid w:val="005A21D7"/>
    <w:rsid w:val="005C6525"/>
    <w:rsid w:val="005C6750"/>
    <w:rsid w:val="005D69AD"/>
    <w:rsid w:val="006459D4"/>
    <w:rsid w:val="0064607C"/>
    <w:rsid w:val="006558D0"/>
    <w:rsid w:val="00695B98"/>
    <w:rsid w:val="006D0B2B"/>
    <w:rsid w:val="00705215"/>
    <w:rsid w:val="00735EEB"/>
    <w:rsid w:val="00755F1E"/>
    <w:rsid w:val="00763616"/>
    <w:rsid w:val="00766364"/>
    <w:rsid w:val="00823E99"/>
    <w:rsid w:val="00843469"/>
    <w:rsid w:val="00852EE4"/>
    <w:rsid w:val="00863D14"/>
    <w:rsid w:val="00881875"/>
    <w:rsid w:val="008A3DC9"/>
    <w:rsid w:val="008C1DDE"/>
    <w:rsid w:val="008C7556"/>
    <w:rsid w:val="008F21B0"/>
    <w:rsid w:val="008F4B73"/>
    <w:rsid w:val="00914A44"/>
    <w:rsid w:val="00953089"/>
    <w:rsid w:val="009751F2"/>
    <w:rsid w:val="0097758E"/>
    <w:rsid w:val="00977FD1"/>
    <w:rsid w:val="00980A8C"/>
    <w:rsid w:val="009A5F02"/>
    <w:rsid w:val="00A05663"/>
    <w:rsid w:val="00A10ACB"/>
    <w:rsid w:val="00A14191"/>
    <w:rsid w:val="00A162A6"/>
    <w:rsid w:val="00A360E9"/>
    <w:rsid w:val="00A4695C"/>
    <w:rsid w:val="00A81047"/>
    <w:rsid w:val="00A9107A"/>
    <w:rsid w:val="00AA45C6"/>
    <w:rsid w:val="00AA506C"/>
    <w:rsid w:val="00AB2A75"/>
    <w:rsid w:val="00AC5C0D"/>
    <w:rsid w:val="00AD65BE"/>
    <w:rsid w:val="00AE047E"/>
    <w:rsid w:val="00AF0568"/>
    <w:rsid w:val="00B0690A"/>
    <w:rsid w:val="00B13528"/>
    <w:rsid w:val="00B27868"/>
    <w:rsid w:val="00B31604"/>
    <w:rsid w:val="00B361DE"/>
    <w:rsid w:val="00B729B4"/>
    <w:rsid w:val="00B779EF"/>
    <w:rsid w:val="00BA1B83"/>
    <w:rsid w:val="00BA52E9"/>
    <w:rsid w:val="00BC3D71"/>
    <w:rsid w:val="00BC7B5E"/>
    <w:rsid w:val="00C12CF3"/>
    <w:rsid w:val="00C266BC"/>
    <w:rsid w:val="00C36552"/>
    <w:rsid w:val="00C4077B"/>
    <w:rsid w:val="00C56E8B"/>
    <w:rsid w:val="00CC1E01"/>
    <w:rsid w:val="00CF1998"/>
    <w:rsid w:val="00D00627"/>
    <w:rsid w:val="00D44237"/>
    <w:rsid w:val="00D578E6"/>
    <w:rsid w:val="00DB065F"/>
    <w:rsid w:val="00DC2D75"/>
    <w:rsid w:val="00DD1C08"/>
    <w:rsid w:val="00E04190"/>
    <w:rsid w:val="00E06BF3"/>
    <w:rsid w:val="00E332F2"/>
    <w:rsid w:val="00E4756B"/>
    <w:rsid w:val="00EB74E8"/>
    <w:rsid w:val="00EE2746"/>
    <w:rsid w:val="00EE408A"/>
    <w:rsid w:val="00F03D2B"/>
    <w:rsid w:val="00F1246F"/>
    <w:rsid w:val="00F16BD8"/>
    <w:rsid w:val="00F579C2"/>
    <w:rsid w:val="00F61C7D"/>
    <w:rsid w:val="00FB035E"/>
    <w:rsid w:val="00FB0923"/>
    <w:rsid w:val="00FC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6364"/>
    <w:pPr>
      <w:spacing w:after="160" w:line="259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B03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56E8B"/>
    <w:rPr>
      <w:rFonts w:cs="Times New Roman"/>
      <w:lang w:eastAsia="en-US"/>
    </w:rPr>
  </w:style>
  <w:style w:type="paragraph" w:styleId="Fuzeile">
    <w:name w:val="footer"/>
    <w:basedOn w:val="Standard"/>
    <w:link w:val="FuzeileZchn"/>
    <w:uiPriority w:val="99"/>
    <w:rsid w:val="00FB03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C56E8B"/>
    <w:rPr>
      <w:rFonts w:cs="Times New Roman"/>
      <w:lang w:eastAsia="en-US"/>
    </w:rPr>
  </w:style>
  <w:style w:type="character" w:styleId="Hyperlink">
    <w:name w:val="Hyperlink"/>
    <w:basedOn w:val="Absatz-Standardschriftart"/>
    <w:uiPriority w:val="99"/>
    <w:rsid w:val="004275C5"/>
    <w:rPr>
      <w:rFonts w:cs="Times New Roman"/>
      <w:color w:val="0000FF"/>
      <w:u w:val="single"/>
    </w:rPr>
  </w:style>
  <w:style w:type="paragraph" w:customStyle="1" w:styleId="fliess">
    <w:name w:val="fliess"/>
    <w:basedOn w:val="Standard"/>
    <w:uiPriority w:val="99"/>
    <w:rsid w:val="004B4B6D"/>
    <w:pPr>
      <w:spacing w:before="100" w:beforeAutospacing="1" w:after="12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linkklein">
    <w:name w:val="link_klein"/>
    <w:basedOn w:val="Absatz-Standardschriftart"/>
    <w:uiPriority w:val="99"/>
    <w:rsid w:val="004B4B6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515E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D65BE"/>
    <w:rPr>
      <w:rFonts w:ascii="Times New Roman" w:hAnsi="Times New Roman" w:cs="Times New Roman"/>
      <w:sz w:val="2"/>
      <w:lang w:eastAsia="en-US"/>
    </w:rPr>
  </w:style>
  <w:style w:type="paragraph" w:styleId="Listenabsatz">
    <w:name w:val="List Paragraph"/>
    <w:basedOn w:val="Standard"/>
    <w:uiPriority w:val="34"/>
    <w:qFormat/>
    <w:rsid w:val="004E282D"/>
    <w:pPr>
      <w:ind w:left="720"/>
      <w:contextualSpacing/>
    </w:pPr>
  </w:style>
  <w:style w:type="table" w:styleId="Tabellenraster">
    <w:name w:val="Table Grid"/>
    <w:basedOn w:val="NormaleTabelle"/>
    <w:locked/>
    <w:rsid w:val="00E47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4C598A"/>
    <w:rPr>
      <w:lang w:eastAsia="en-US"/>
    </w:rPr>
  </w:style>
  <w:style w:type="table" w:customStyle="1" w:styleId="PlainTable1">
    <w:name w:val="Plain Table 1"/>
    <w:basedOn w:val="NormaleTabelle"/>
    <w:uiPriority w:val="41"/>
    <w:rsid w:val="009A5F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6364"/>
    <w:pPr>
      <w:spacing w:after="160" w:line="259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B03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56E8B"/>
    <w:rPr>
      <w:rFonts w:cs="Times New Roman"/>
      <w:lang w:eastAsia="en-US"/>
    </w:rPr>
  </w:style>
  <w:style w:type="paragraph" w:styleId="Fuzeile">
    <w:name w:val="footer"/>
    <w:basedOn w:val="Standard"/>
    <w:link w:val="FuzeileZchn"/>
    <w:uiPriority w:val="99"/>
    <w:rsid w:val="00FB03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C56E8B"/>
    <w:rPr>
      <w:rFonts w:cs="Times New Roman"/>
      <w:lang w:eastAsia="en-US"/>
    </w:rPr>
  </w:style>
  <w:style w:type="character" w:styleId="Hyperlink">
    <w:name w:val="Hyperlink"/>
    <w:basedOn w:val="Absatz-Standardschriftart"/>
    <w:uiPriority w:val="99"/>
    <w:rsid w:val="004275C5"/>
    <w:rPr>
      <w:rFonts w:cs="Times New Roman"/>
      <w:color w:val="0000FF"/>
      <w:u w:val="single"/>
    </w:rPr>
  </w:style>
  <w:style w:type="paragraph" w:customStyle="1" w:styleId="fliess">
    <w:name w:val="fliess"/>
    <w:basedOn w:val="Standard"/>
    <w:uiPriority w:val="99"/>
    <w:rsid w:val="004B4B6D"/>
    <w:pPr>
      <w:spacing w:before="100" w:beforeAutospacing="1" w:after="12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linkklein">
    <w:name w:val="link_klein"/>
    <w:basedOn w:val="Absatz-Standardschriftart"/>
    <w:uiPriority w:val="99"/>
    <w:rsid w:val="004B4B6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515E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D65BE"/>
    <w:rPr>
      <w:rFonts w:ascii="Times New Roman" w:hAnsi="Times New Roman" w:cs="Times New Roman"/>
      <w:sz w:val="2"/>
      <w:lang w:eastAsia="en-US"/>
    </w:rPr>
  </w:style>
  <w:style w:type="paragraph" w:styleId="Listenabsatz">
    <w:name w:val="List Paragraph"/>
    <w:basedOn w:val="Standard"/>
    <w:uiPriority w:val="34"/>
    <w:qFormat/>
    <w:rsid w:val="004E282D"/>
    <w:pPr>
      <w:ind w:left="720"/>
      <w:contextualSpacing/>
    </w:pPr>
  </w:style>
  <w:style w:type="table" w:styleId="Tabellenraster">
    <w:name w:val="Table Grid"/>
    <w:basedOn w:val="NormaleTabelle"/>
    <w:locked/>
    <w:rsid w:val="00E47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4C598A"/>
    <w:rPr>
      <w:lang w:eastAsia="en-US"/>
    </w:rPr>
  </w:style>
  <w:style w:type="table" w:customStyle="1" w:styleId="PlainTable1">
    <w:name w:val="Plain Table 1"/>
    <w:basedOn w:val="NormaleTabelle"/>
    <w:uiPriority w:val="41"/>
    <w:rsid w:val="009A5F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Greco</dc:creator>
  <cp:lastModifiedBy>Agata Jusuk</cp:lastModifiedBy>
  <cp:revision>6</cp:revision>
  <cp:lastPrinted>2014-07-11T07:54:00Z</cp:lastPrinted>
  <dcterms:created xsi:type="dcterms:W3CDTF">2016-01-30T16:02:00Z</dcterms:created>
  <dcterms:modified xsi:type="dcterms:W3CDTF">2016-08-03T18:44:00Z</dcterms:modified>
</cp:coreProperties>
</file>